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20D" w:rsidRDefault="007D314E">
      <w:r>
        <w:rPr>
          <w:noProof/>
          <w:lang w:eastAsia="en-AU"/>
        </w:rPr>
        <mc:AlternateContent>
          <mc:Choice Requires="wps">
            <w:drawing>
              <wp:anchor distT="0" distB="0" distL="114300" distR="114300" simplePos="0" relativeHeight="251658240" behindDoc="0" locked="0" layoutInCell="1" allowOverlap="0" wp14:anchorId="45A5FC8A" wp14:editId="0BD616D3">
                <wp:simplePos x="0" y="0"/>
                <wp:positionH relativeFrom="column">
                  <wp:posOffset>746760</wp:posOffset>
                </wp:positionH>
                <wp:positionV relativeFrom="line">
                  <wp:posOffset>-685800</wp:posOffset>
                </wp:positionV>
                <wp:extent cx="5355590" cy="990600"/>
                <wp:effectExtent l="0" t="0" r="16510"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990600"/>
                        </a:xfrm>
                        <a:prstGeom prst="rect">
                          <a:avLst/>
                        </a:prstGeom>
                        <a:solidFill>
                          <a:srgbClr val="FFC000"/>
                        </a:solidFill>
                        <a:ln w="9525">
                          <a:solidFill>
                            <a:srgbClr val="000000"/>
                          </a:solidFill>
                          <a:miter lim="800000"/>
                          <a:headEnd/>
                          <a:tailEnd/>
                        </a:ln>
                      </wps:spPr>
                      <wps:txbx>
                        <w:txbxContent>
                          <w:p w:rsidR="00FB33B4" w:rsidRDefault="00FB33B4">
                            <w:pPr>
                              <w:pStyle w:val="Heading4"/>
                              <w:jc w:val="right"/>
                              <w:rPr>
                                <w:rFonts w:ascii="Boulder" w:hAnsi="Boulder" w:cs="Tahoma"/>
                                <w:b/>
                                <w:bCs/>
                                <w:sz w:val="52"/>
                                <w:szCs w:val="52"/>
                              </w:rPr>
                            </w:pPr>
                            <w:r>
                              <w:rPr>
                                <w:rFonts w:ascii="Boulder" w:hAnsi="Boulder" w:cs="Tahoma"/>
                                <w:b/>
                                <w:bCs/>
                                <w:sz w:val="52"/>
                                <w:szCs w:val="52"/>
                              </w:rPr>
                              <w:t>Queensland Multicultural Week 2013</w:t>
                            </w:r>
                          </w:p>
                          <w:p w:rsidR="00FB33B4" w:rsidRPr="00D0784F" w:rsidRDefault="00FB33B4" w:rsidP="00D0784F"/>
                          <w:p w:rsidR="00FB33B4" w:rsidRDefault="00FB33B4">
                            <w:pPr>
                              <w:jc w:val="right"/>
                              <w:rPr>
                                <w:rFonts w:ascii="Tahoma" w:hAnsi="Tahoma" w:cs="Tahoma"/>
                                <w:b/>
                                <w:color w:val="FFFFFF"/>
                                <w:szCs w:val="28"/>
                              </w:rPr>
                            </w:pPr>
                            <w:r>
                              <w:rPr>
                                <w:rFonts w:ascii="Tahoma" w:hAnsi="Tahoma" w:cs="Tahoma"/>
                                <w:b/>
                                <w:color w:val="FFFFFF"/>
                                <w:szCs w:val="28"/>
                              </w:rPr>
                              <w:t>September 1</w:t>
                            </w:r>
                            <w:r w:rsidRPr="00FB33B4">
                              <w:rPr>
                                <w:rFonts w:ascii="Tahoma" w:hAnsi="Tahoma" w:cs="Tahoma"/>
                                <w:b/>
                                <w:color w:val="FFFFFF"/>
                                <w:szCs w:val="28"/>
                                <w:vertAlign w:val="superscript"/>
                              </w:rPr>
                              <w:t>st</w:t>
                            </w:r>
                            <w:r>
                              <w:rPr>
                                <w:rFonts w:ascii="Tahoma" w:hAnsi="Tahoma" w:cs="Tahoma"/>
                                <w:b/>
                                <w:color w:val="FFFFFF"/>
                                <w:szCs w:val="28"/>
                              </w:rPr>
                              <w:t xml:space="preserve"> – 9</w:t>
                            </w:r>
                            <w:r w:rsidRPr="00FB33B4">
                              <w:rPr>
                                <w:rFonts w:ascii="Tahoma" w:hAnsi="Tahoma" w:cs="Tahoma"/>
                                <w:b/>
                                <w:color w:val="FFFFFF"/>
                                <w:szCs w:val="28"/>
                                <w:vertAlign w:val="superscript"/>
                              </w:rPr>
                              <w:t>th</w:t>
                            </w:r>
                            <w:r>
                              <w:rPr>
                                <w:rFonts w:ascii="Tahoma" w:hAnsi="Tahoma" w:cs="Tahoma"/>
                                <w:b/>
                                <w:color w:val="FFFFFF"/>
                                <w:szCs w:val="28"/>
                              </w:rPr>
                              <w:t>, 2013</w:t>
                            </w:r>
                          </w:p>
                          <w:p w:rsidR="00FB33B4" w:rsidRDefault="00FB33B4">
                            <w:pPr>
                              <w:jc w:val="right"/>
                              <w:rPr>
                                <w:color w:val="FFFFFF"/>
                              </w:rPr>
                            </w:pPr>
                            <w:r>
                              <w:rPr>
                                <w:rFonts w:ascii="Tahoma" w:hAnsi="Tahoma" w:cs="Tahoma"/>
                                <w:b/>
                                <w:color w:val="FFFFFF"/>
                              </w:rPr>
                              <w:t>Zillmere State School, Murphy Road, Zillmere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8.8pt;margin-top:-54pt;width:421.7pt;height: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KgIAAFAEAAAOAAAAZHJzL2Uyb0RvYy54bWysVNuO2yAQfa/Uf0C8N3bSeLux4qy22aaq&#10;tL1Iu/0AjLGNCgwFEnv79R1wNrVa9aXqC2KY4XDmzAzbm1ErchLOSzAVXS5ySoTh0EjTVfTr4+HV&#10;NSU+MNMwBUZU9El4erN7+WI72FKsoAfVCEcQxPhysBXtQ7BllnneC838Aqww6GzBaRbQdF3WODYg&#10;ulbZKs+vsgFcYx1w4T2e3k1Oukv4bSt4+Ny2XgSiKorcQlpdWuu4ZrstKzvHbC/5mQb7BxaaSYOP&#10;XqDuWGDk6OQfUFpyBx7asOCgM2hbyUXKAbNZ5r9l89AzK1IuKI63F5n8/4Pln05fHJEN1o4SwzSW&#10;6FGMgbyFkSyjOoP1JQY9WAwLIx7HyJipt/fAv3liYN8z04lb52DoBWuQXbqZza5OOD6C1MNHaPAZ&#10;dgyQgMbW6QiIYhBExyo9XSoTqXA8LF4XRbFBF0ffZpNf5al0GSufb1vnw3sBmsRNRR1WPqGz070P&#10;mAeGPock9qBkc5BKJcN19V45cmLYJYfDPr+g+3mYMmTA14tVMQkw9/k5BN7/C4SWAdtdSV3R60sQ&#10;K6Ns70yTmjEwqaY9UlYGmUcdo3STiGGsx3NdamieUFEHU1vjGOKmB/eDkgFbuqL++5E5QYn6YLAq&#10;m+V6HWcgGevizQoNN/fUcw8zHKEqGiiZtvswzc3ROtn1+NLUBwZusZKtTCJHqhOrM29s26T9ecTi&#10;XMztFPXrI9j9BAAA//8DAFBLAwQUAAYACAAAACEARi0N3d8AAAALAQAADwAAAGRycy9kb3ducmV2&#10;LnhtbEyPQUvDQBCF74L/YRnBW7uJlLSN2RQVBEEUrAGvk+yaDWZn4+62Tf+940lv82Yeb75X7WY3&#10;iqMJcfCkIF9mIAx1Xg/UK2jeHxcbEDEhaRw9GQVnE2FXX15UWGp/ojdz3KdecAjFEhXYlKZSythZ&#10;4zAu/WSIb58+OEwsQy91wBOHu1HeZFkhHQ7EHyxO5sGa7mt/cAp889G09nnr4/cLPU24Wr/en4NS&#10;11fz3S2IZOb0Z4ZffEaHmplafyAdxcg6XxdsVbDIsw23Ysu2yHloFax4IetK/u9Q/wAAAP//AwBQ&#10;SwECLQAUAAYACAAAACEAtoM4kv4AAADhAQAAEwAAAAAAAAAAAAAAAAAAAAAAW0NvbnRlbnRfVHlw&#10;ZXNdLnhtbFBLAQItABQABgAIAAAAIQA4/SH/1gAAAJQBAAALAAAAAAAAAAAAAAAAAC8BAABfcmVs&#10;cy8ucmVsc1BLAQItABQABgAIAAAAIQDUf+B+KgIAAFAEAAAOAAAAAAAAAAAAAAAAAC4CAABkcnMv&#10;ZTJvRG9jLnhtbFBLAQItABQABgAIAAAAIQBGLQ3d3wAAAAsBAAAPAAAAAAAAAAAAAAAAAIQEAABk&#10;cnMvZG93bnJldi54bWxQSwUGAAAAAAQABADzAAAAkAUAAAAA&#10;" o:allowoverlap="f" fillcolor="#ffc000">
                <v:textbox>
                  <w:txbxContent>
                    <w:p w:rsidR="00FB33B4" w:rsidRDefault="00FB33B4">
                      <w:pPr>
                        <w:pStyle w:val="Heading4"/>
                        <w:jc w:val="right"/>
                        <w:rPr>
                          <w:rFonts w:ascii="Boulder" w:hAnsi="Boulder" w:cs="Tahoma"/>
                          <w:b/>
                          <w:bCs/>
                          <w:sz w:val="52"/>
                          <w:szCs w:val="52"/>
                        </w:rPr>
                      </w:pPr>
                      <w:r>
                        <w:rPr>
                          <w:rFonts w:ascii="Boulder" w:hAnsi="Boulder" w:cs="Tahoma"/>
                          <w:b/>
                          <w:bCs/>
                          <w:sz w:val="52"/>
                          <w:szCs w:val="52"/>
                        </w:rPr>
                        <w:t>Queensland Multicultural Week 2013</w:t>
                      </w:r>
                    </w:p>
                    <w:p w:rsidR="00FB33B4" w:rsidRPr="00D0784F" w:rsidRDefault="00FB33B4" w:rsidP="00D0784F"/>
                    <w:p w:rsidR="00FB33B4" w:rsidRDefault="00FB33B4">
                      <w:pPr>
                        <w:jc w:val="right"/>
                        <w:rPr>
                          <w:rFonts w:ascii="Tahoma" w:hAnsi="Tahoma" w:cs="Tahoma"/>
                          <w:b/>
                          <w:color w:val="FFFFFF"/>
                          <w:szCs w:val="28"/>
                        </w:rPr>
                      </w:pPr>
                      <w:r>
                        <w:rPr>
                          <w:rFonts w:ascii="Tahoma" w:hAnsi="Tahoma" w:cs="Tahoma"/>
                          <w:b/>
                          <w:color w:val="FFFFFF"/>
                          <w:szCs w:val="28"/>
                        </w:rPr>
                        <w:t>September 1</w:t>
                      </w:r>
                      <w:r w:rsidRPr="00FB33B4">
                        <w:rPr>
                          <w:rFonts w:ascii="Tahoma" w:hAnsi="Tahoma" w:cs="Tahoma"/>
                          <w:b/>
                          <w:color w:val="FFFFFF"/>
                          <w:szCs w:val="28"/>
                          <w:vertAlign w:val="superscript"/>
                        </w:rPr>
                        <w:t>st</w:t>
                      </w:r>
                      <w:r>
                        <w:rPr>
                          <w:rFonts w:ascii="Tahoma" w:hAnsi="Tahoma" w:cs="Tahoma"/>
                          <w:b/>
                          <w:color w:val="FFFFFF"/>
                          <w:szCs w:val="28"/>
                        </w:rPr>
                        <w:t xml:space="preserve"> – 9</w:t>
                      </w:r>
                      <w:r w:rsidRPr="00FB33B4">
                        <w:rPr>
                          <w:rFonts w:ascii="Tahoma" w:hAnsi="Tahoma" w:cs="Tahoma"/>
                          <w:b/>
                          <w:color w:val="FFFFFF"/>
                          <w:szCs w:val="28"/>
                          <w:vertAlign w:val="superscript"/>
                        </w:rPr>
                        <w:t>th</w:t>
                      </w:r>
                      <w:r>
                        <w:rPr>
                          <w:rFonts w:ascii="Tahoma" w:hAnsi="Tahoma" w:cs="Tahoma"/>
                          <w:b/>
                          <w:color w:val="FFFFFF"/>
                          <w:szCs w:val="28"/>
                        </w:rPr>
                        <w:t>, 2013</w:t>
                      </w:r>
                    </w:p>
                    <w:p w:rsidR="00FB33B4" w:rsidRDefault="00FB33B4">
                      <w:pPr>
                        <w:jc w:val="right"/>
                        <w:rPr>
                          <w:color w:val="FFFFFF"/>
                        </w:rPr>
                      </w:pPr>
                      <w:r>
                        <w:rPr>
                          <w:rFonts w:ascii="Tahoma" w:hAnsi="Tahoma" w:cs="Tahoma"/>
                          <w:b/>
                          <w:color w:val="FFFFFF"/>
                        </w:rPr>
                        <w:t>Zillmere State School, Murphy Road, Zillmere</w:t>
                      </w:r>
                    </w:p>
                  </w:txbxContent>
                </v:textbox>
                <w10:wrap type="square" anchory="line"/>
              </v:shape>
            </w:pict>
          </mc:Fallback>
        </mc:AlternateContent>
      </w:r>
      <w:r w:rsidR="00FD4244">
        <w:rPr>
          <w:b/>
          <w:noProof/>
          <w:sz w:val="36"/>
          <w:lang w:eastAsia="en-AU"/>
        </w:rPr>
        <w:drawing>
          <wp:anchor distT="0" distB="0" distL="114300" distR="114300" simplePos="0" relativeHeight="251659264" behindDoc="1" locked="0" layoutInCell="1" allowOverlap="1" wp14:anchorId="4D40257D" wp14:editId="30EB1589">
            <wp:simplePos x="0" y="0"/>
            <wp:positionH relativeFrom="column">
              <wp:posOffset>-511175</wp:posOffset>
            </wp:positionH>
            <wp:positionV relativeFrom="paragraph">
              <wp:posOffset>-685800</wp:posOffset>
            </wp:positionV>
            <wp:extent cx="1242060" cy="988695"/>
            <wp:effectExtent l="19050" t="19050" r="15240" b="20955"/>
            <wp:wrapTight wrapText="bothSides">
              <wp:wrapPolygon edited="0">
                <wp:start x="-331" y="-416"/>
                <wp:lineTo x="-331" y="21642"/>
                <wp:lineTo x="21534" y="21642"/>
                <wp:lineTo x="21534" y="-416"/>
                <wp:lineTo x="-331" y="-416"/>
              </wp:wrapPolygon>
            </wp:wrapTight>
            <wp:docPr id="3" name="Picture 3" descr="G:\BEMAC 2013\BEMAC logo-stacked-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EMAC 2013\BEMAC logo-stacked-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2060" cy="988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B33B4" w:rsidRPr="00FB33B4" w:rsidRDefault="00FB33B4" w:rsidP="00FB33B4">
      <w:pPr>
        <w:jc w:val="center"/>
        <w:rPr>
          <w:b/>
          <w:sz w:val="36"/>
        </w:rPr>
      </w:pPr>
      <w:r>
        <w:rPr>
          <w:b/>
          <w:sz w:val="36"/>
        </w:rPr>
        <w:t>EXPRESSION OF INTEREST</w:t>
      </w:r>
    </w:p>
    <w:p w:rsidR="00FB33B4" w:rsidRPr="00FB33B4" w:rsidRDefault="00FD4244" w:rsidP="00FD4244">
      <w:pPr>
        <w:jc w:val="center"/>
        <w:rPr>
          <w:b/>
          <w:sz w:val="28"/>
        </w:rPr>
      </w:pPr>
      <w:r>
        <w:rPr>
          <w:b/>
          <w:sz w:val="28"/>
        </w:rPr>
        <w:t>DANCE WORKSHOPS:</w:t>
      </w:r>
      <w:r w:rsidR="00C2220D" w:rsidRPr="00FB33B4">
        <w:rPr>
          <w:b/>
          <w:sz w:val="28"/>
        </w:rPr>
        <w:t xml:space="preserve"> </w:t>
      </w:r>
      <w:r w:rsidR="00FB33B4" w:rsidRPr="00FB33B4">
        <w:rPr>
          <w:b/>
          <w:sz w:val="28"/>
        </w:rPr>
        <w:t>“THE TRANSCULTURAL DANCE FESTIVAL” 2013</w:t>
      </w:r>
    </w:p>
    <w:p w:rsidR="00FD4244" w:rsidRPr="00FB33B4" w:rsidRDefault="00FD4244" w:rsidP="007442C3">
      <w:pPr>
        <w:spacing w:before="100" w:beforeAutospacing="1" w:after="100" w:afterAutospacing="1" w:line="240" w:lineRule="auto"/>
        <w:rPr>
          <w:b/>
        </w:rPr>
      </w:pPr>
    </w:p>
    <w:tbl>
      <w:tblPr>
        <w:tblStyle w:val="TableGrid"/>
        <w:tblW w:w="0" w:type="auto"/>
        <w:tblLook w:val="04A0" w:firstRow="1" w:lastRow="0" w:firstColumn="1" w:lastColumn="0" w:noHBand="0" w:noVBand="1"/>
      </w:tblPr>
      <w:tblGrid>
        <w:gridCol w:w="1242"/>
      </w:tblGrid>
      <w:tr w:rsidR="00FD4244" w:rsidTr="007D314E">
        <w:trPr>
          <w:trHeight w:val="149"/>
        </w:trPr>
        <w:tc>
          <w:tcPr>
            <w:tcW w:w="1242" w:type="dxa"/>
            <w:shd w:val="clear" w:color="auto" w:fill="C00000"/>
          </w:tcPr>
          <w:p w:rsidR="00FD4244" w:rsidRDefault="00FD4244" w:rsidP="00FD4244">
            <w:pPr>
              <w:spacing w:before="100" w:beforeAutospacing="1" w:after="100" w:afterAutospacing="1"/>
              <w:rPr>
                <w:b/>
              </w:rPr>
            </w:pPr>
            <w:r>
              <w:rPr>
                <w:b/>
              </w:rPr>
              <w:t>WHAT</w:t>
            </w:r>
          </w:p>
        </w:tc>
      </w:tr>
    </w:tbl>
    <w:p w:rsidR="007D314E" w:rsidRDefault="00C2220D" w:rsidP="007442C3">
      <w:pPr>
        <w:spacing w:before="100" w:beforeAutospacing="1" w:after="100" w:afterAutospacing="1" w:line="240" w:lineRule="auto"/>
      </w:pPr>
      <w:bookmarkStart w:id="0" w:name="_GoBack"/>
      <w:r>
        <w:t xml:space="preserve">BEMAC is looking for a diverse range of multicultural dance workshops as part of “The Transcultural Dance Festival” a program initiative for the Queensland Multicultural Week </w:t>
      </w:r>
      <w:r w:rsidR="007D314E">
        <w:t xml:space="preserve">in </w:t>
      </w:r>
      <w:r>
        <w:t>September, 2013.</w:t>
      </w:r>
      <w:r w:rsidR="007D314E">
        <w:t>This exciting program of workshops, performances and flash mob conspiracies will take place across Brisbane over the whole week, and will give dancers and members of the public an opportunity to participate in a range of traditional and contemporary dance forms from around the world.</w:t>
      </w:r>
    </w:p>
    <w:bookmarkEnd w:id="0"/>
    <w:p w:rsidR="00FB33B4" w:rsidRDefault="00C2220D" w:rsidP="007442C3">
      <w:pPr>
        <w:spacing w:before="100" w:beforeAutospacing="1" w:after="100" w:afterAutospacing="1" w:line="240" w:lineRule="auto"/>
        <w:rPr>
          <w:rFonts w:eastAsia="Times New Roman" w:cs="Courier New"/>
          <w:color w:val="000000"/>
          <w:szCs w:val="20"/>
          <w:lang w:eastAsia="en-AU"/>
        </w:rPr>
      </w:pPr>
      <w:r>
        <w:t xml:space="preserve">The workshops are expected to be run in a fun, creative, culturally based workshops for the general public. Dance genres can </w:t>
      </w:r>
      <w:r w:rsidR="00FD4244">
        <w:t xml:space="preserve">range from Indian, </w:t>
      </w:r>
      <w:r w:rsidRPr="00C2220D">
        <w:rPr>
          <w:rFonts w:eastAsia="Times New Roman" w:cs="Courier New"/>
          <w:color w:val="000000"/>
          <w:szCs w:val="20"/>
          <w:lang w:eastAsia="en-AU"/>
        </w:rPr>
        <w:t>Flamenco, Balinese, Ethiopian, Brazilian, Scottish and Celtic, Morris, Rwandan, Philippine, Polish, Indonesian, Colombian, West African, South Pacific Island, Cuban, Bulgarian, Boll</w:t>
      </w:r>
      <w:r w:rsidR="007D314E">
        <w:rPr>
          <w:rFonts w:eastAsia="Times New Roman" w:cs="Courier New"/>
          <w:color w:val="000000"/>
          <w:szCs w:val="20"/>
          <w:lang w:eastAsia="en-AU"/>
        </w:rPr>
        <w:t xml:space="preserve">ywood, Hip-Hop, Palestinian, </w:t>
      </w:r>
      <w:r w:rsidRPr="00C2220D">
        <w:rPr>
          <w:rFonts w:eastAsia="Times New Roman" w:cs="Courier New"/>
          <w:color w:val="000000"/>
          <w:szCs w:val="20"/>
          <w:lang w:eastAsia="en-AU"/>
        </w:rPr>
        <w:t>Contemporary</w:t>
      </w:r>
      <w:r w:rsidR="007D314E">
        <w:rPr>
          <w:rFonts w:eastAsia="Times New Roman" w:cs="Courier New"/>
          <w:color w:val="000000"/>
          <w:szCs w:val="20"/>
          <w:lang w:eastAsia="en-AU"/>
        </w:rPr>
        <w:t xml:space="preserve"> &amp; more.</w:t>
      </w:r>
    </w:p>
    <w:tbl>
      <w:tblPr>
        <w:tblStyle w:val="TableGrid"/>
        <w:tblW w:w="0" w:type="auto"/>
        <w:tblLook w:val="04A0" w:firstRow="1" w:lastRow="0" w:firstColumn="1" w:lastColumn="0" w:noHBand="0" w:noVBand="1"/>
      </w:tblPr>
      <w:tblGrid>
        <w:gridCol w:w="1242"/>
      </w:tblGrid>
      <w:tr w:rsidR="00FD4244" w:rsidTr="007D314E">
        <w:trPr>
          <w:trHeight w:val="104"/>
        </w:trPr>
        <w:tc>
          <w:tcPr>
            <w:tcW w:w="1242" w:type="dxa"/>
            <w:shd w:val="clear" w:color="auto" w:fill="FFC000"/>
          </w:tcPr>
          <w:p w:rsidR="00FD4244" w:rsidRDefault="00FD4244" w:rsidP="00D9012B">
            <w:pPr>
              <w:spacing w:before="100" w:beforeAutospacing="1" w:after="100" w:afterAutospacing="1"/>
              <w:rPr>
                <w:b/>
              </w:rPr>
            </w:pPr>
            <w:r w:rsidRPr="007D314E">
              <w:rPr>
                <w:b/>
                <w:color w:val="FFFFFF" w:themeColor="background1"/>
              </w:rPr>
              <w:t>CRITERIA</w:t>
            </w:r>
          </w:p>
        </w:tc>
      </w:tr>
    </w:tbl>
    <w:p w:rsidR="00FD4244" w:rsidRDefault="00FD4244" w:rsidP="00FD4244">
      <w:pPr>
        <w:spacing w:before="100" w:beforeAutospacing="1" w:after="100" w:afterAutospacing="1" w:line="240" w:lineRule="auto"/>
      </w:pPr>
      <w:r>
        <w:t>Workshops need to have a diverse cultural base and we encourage groups, individuals from diverse backgrounds to apply.</w:t>
      </w:r>
    </w:p>
    <w:tbl>
      <w:tblPr>
        <w:tblStyle w:val="TableGrid"/>
        <w:tblW w:w="0" w:type="auto"/>
        <w:tblLook w:val="04A0" w:firstRow="1" w:lastRow="0" w:firstColumn="1" w:lastColumn="0" w:noHBand="0" w:noVBand="1"/>
      </w:tblPr>
      <w:tblGrid>
        <w:gridCol w:w="1242"/>
      </w:tblGrid>
      <w:tr w:rsidR="00FD4244" w:rsidTr="007D314E">
        <w:trPr>
          <w:trHeight w:val="137"/>
        </w:trPr>
        <w:tc>
          <w:tcPr>
            <w:tcW w:w="1242" w:type="dxa"/>
            <w:shd w:val="clear" w:color="auto" w:fill="7030A0"/>
          </w:tcPr>
          <w:p w:rsidR="00FD4244" w:rsidRDefault="00FD4244" w:rsidP="00D9012B">
            <w:pPr>
              <w:spacing w:before="100" w:beforeAutospacing="1" w:after="100" w:afterAutospacing="1"/>
              <w:rPr>
                <w:b/>
              </w:rPr>
            </w:pPr>
            <w:r w:rsidRPr="007D314E">
              <w:rPr>
                <w:b/>
                <w:color w:val="FFFFFF" w:themeColor="background1"/>
              </w:rPr>
              <w:t>OUTCOME</w:t>
            </w:r>
          </w:p>
        </w:tc>
      </w:tr>
    </w:tbl>
    <w:p w:rsidR="00FB33B4" w:rsidRPr="00FB33B4" w:rsidRDefault="00FB33B4" w:rsidP="007442C3">
      <w:pPr>
        <w:spacing w:before="100" w:beforeAutospacing="1" w:after="100" w:afterAutospacing="1" w:line="240" w:lineRule="auto"/>
        <w:rPr>
          <w:rFonts w:eastAsia="Times New Roman" w:cs="Courier New"/>
          <w:color w:val="000000"/>
          <w:szCs w:val="20"/>
          <w:lang w:eastAsia="en-AU"/>
        </w:rPr>
      </w:pPr>
      <w:r>
        <w:rPr>
          <w:rFonts w:eastAsia="Times New Roman" w:cs="Courier New"/>
          <w:color w:val="000000"/>
          <w:szCs w:val="20"/>
          <w:lang w:eastAsia="en-AU"/>
        </w:rPr>
        <w:t>A ticketed performance at the Queensland Multicultural Centre, 102 Main Street, Kangaroo Point, QLD 4169</w:t>
      </w:r>
    </w:p>
    <w:tbl>
      <w:tblPr>
        <w:tblStyle w:val="TableGrid"/>
        <w:tblW w:w="0" w:type="auto"/>
        <w:tblLook w:val="04A0" w:firstRow="1" w:lastRow="0" w:firstColumn="1" w:lastColumn="0" w:noHBand="0" w:noVBand="1"/>
      </w:tblPr>
      <w:tblGrid>
        <w:gridCol w:w="1242"/>
      </w:tblGrid>
      <w:tr w:rsidR="00FD4244" w:rsidTr="007D314E">
        <w:trPr>
          <w:trHeight w:val="171"/>
        </w:trPr>
        <w:tc>
          <w:tcPr>
            <w:tcW w:w="1242" w:type="dxa"/>
            <w:shd w:val="clear" w:color="auto" w:fill="FF0000"/>
          </w:tcPr>
          <w:p w:rsidR="00FD4244" w:rsidRDefault="00FD4244" w:rsidP="00D9012B">
            <w:pPr>
              <w:spacing w:before="100" w:beforeAutospacing="1" w:after="100" w:afterAutospacing="1"/>
              <w:rPr>
                <w:b/>
              </w:rPr>
            </w:pPr>
            <w:r w:rsidRPr="007D314E">
              <w:rPr>
                <w:b/>
                <w:color w:val="FFFFFF" w:themeColor="background1"/>
              </w:rPr>
              <w:t>DETAILS</w:t>
            </w:r>
          </w:p>
        </w:tc>
      </w:tr>
    </w:tbl>
    <w:p w:rsidR="000E3674" w:rsidRDefault="000E3674" w:rsidP="000E3674">
      <w:pPr>
        <w:spacing w:after="0" w:line="240" w:lineRule="auto"/>
        <w:rPr>
          <w:b/>
        </w:rPr>
      </w:pPr>
    </w:p>
    <w:p w:rsidR="00C2220D" w:rsidRPr="00FB33B4" w:rsidRDefault="00FD4244" w:rsidP="000E3674">
      <w:pPr>
        <w:spacing w:after="0" w:line="240" w:lineRule="auto"/>
        <w:rPr>
          <w:b/>
        </w:rPr>
      </w:pPr>
      <w:r>
        <w:rPr>
          <w:b/>
        </w:rPr>
        <w:t xml:space="preserve">LENGTH OF WORKSHOPS: </w:t>
      </w:r>
      <w:r w:rsidRPr="009F1FE6">
        <w:t>1-2 hours</w:t>
      </w:r>
      <w:r w:rsidR="009F1FE6">
        <w:t xml:space="preserve"> (negotiable)</w:t>
      </w:r>
    </w:p>
    <w:p w:rsidR="00C2220D" w:rsidRPr="001E35C5" w:rsidRDefault="00FD4244" w:rsidP="000E3674">
      <w:pPr>
        <w:spacing w:after="0" w:line="240" w:lineRule="auto"/>
      </w:pPr>
      <w:r w:rsidRPr="001E35C5">
        <w:rPr>
          <w:b/>
        </w:rPr>
        <w:t>VENUES</w:t>
      </w:r>
      <w:r w:rsidR="001E35C5" w:rsidRPr="001E35C5">
        <w:rPr>
          <w:b/>
        </w:rPr>
        <w:t>:</w:t>
      </w:r>
      <w:r w:rsidR="001E35C5">
        <w:t xml:space="preserve"> TBC</w:t>
      </w:r>
    </w:p>
    <w:p w:rsidR="00C2220D" w:rsidRPr="00FB33B4" w:rsidRDefault="001E35C5" w:rsidP="000E3674">
      <w:pPr>
        <w:spacing w:after="0" w:line="240" w:lineRule="auto"/>
        <w:rPr>
          <w:b/>
        </w:rPr>
      </w:pPr>
      <w:r>
        <w:rPr>
          <w:b/>
        </w:rPr>
        <w:t xml:space="preserve">DATES: </w:t>
      </w:r>
      <w:r w:rsidRPr="009F1FE6">
        <w:t>Queensland Multicultural Week September 1</w:t>
      </w:r>
      <w:r w:rsidRPr="009F1FE6">
        <w:rPr>
          <w:vertAlign w:val="superscript"/>
        </w:rPr>
        <w:t>st</w:t>
      </w:r>
      <w:r w:rsidRPr="009F1FE6">
        <w:t xml:space="preserve"> – 9</w:t>
      </w:r>
      <w:r w:rsidRPr="009F1FE6">
        <w:rPr>
          <w:vertAlign w:val="superscript"/>
        </w:rPr>
        <w:t>th</w:t>
      </w:r>
      <w:r w:rsidRPr="009F1FE6">
        <w:t>, 2013</w:t>
      </w:r>
    </w:p>
    <w:p w:rsidR="00C2220D" w:rsidRDefault="000E3674" w:rsidP="000E3674">
      <w:pPr>
        <w:spacing w:after="0" w:line="240" w:lineRule="auto"/>
      </w:pPr>
      <w:r>
        <w:rPr>
          <w:b/>
        </w:rPr>
        <w:t xml:space="preserve">BEMAC PROVIDES: </w:t>
      </w:r>
      <w:r w:rsidR="00C2220D">
        <w:t>the venue</w:t>
      </w:r>
      <w:r>
        <w:t>s</w:t>
      </w:r>
      <w:r w:rsidR="00C2220D">
        <w:t>, marketing and publicity support, limited technical equipment and administration support</w:t>
      </w:r>
    </w:p>
    <w:p w:rsidR="000E3674" w:rsidRDefault="000E3674" w:rsidP="000E3674">
      <w:pPr>
        <w:spacing w:after="0" w:line="240" w:lineRule="auto"/>
      </w:pPr>
    </w:p>
    <w:tbl>
      <w:tblPr>
        <w:tblStyle w:val="TableGrid"/>
        <w:tblW w:w="0" w:type="auto"/>
        <w:tblLook w:val="04A0" w:firstRow="1" w:lastRow="0" w:firstColumn="1" w:lastColumn="0" w:noHBand="0" w:noVBand="1"/>
      </w:tblPr>
      <w:tblGrid>
        <w:gridCol w:w="2017"/>
      </w:tblGrid>
      <w:tr w:rsidR="00FD4244" w:rsidTr="007D314E">
        <w:trPr>
          <w:trHeight w:val="169"/>
        </w:trPr>
        <w:tc>
          <w:tcPr>
            <w:tcW w:w="2017" w:type="dxa"/>
            <w:shd w:val="clear" w:color="auto" w:fill="548DD4" w:themeFill="text2" w:themeFillTint="99"/>
          </w:tcPr>
          <w:p w:rsidR="00FD4244" w:rsidRDefault="00FD4244" w:rsidP="00D9012B">
            <w:pPr>
              <w:spacing w:before="100" w:beforeAutospacing="1" w:after="100" w:afterAutospacing="1"/>
              <w:rPr>
                <w:b/>
              </w:rPr>
            </w:pPr>
            <w:r w:rsidRPr="007D314E">
              <w:rPr>
                <w:b/>
                <w:color w:val="FFFFFF" w:themeColor="background1"/>
              </w:rPr>
              <w:t>ARTIST/S PROVIDE</w:t>
            </w:r>
          </w:p>
        </w:tc>
      </w:tr>
    </w:tbl>
    <w:p w:rsidR="000E3674" w:rsidRDefault="000E3674" w:rsidP="000E3674">
      <w:pPr>
        <w:pStyle w:val="ListParagraph"/>
        <w:spacing w:after="0" w:line="240" w:lineRule="auto"/>
        <w:jc w:val="both"/>
        <w:rPr>
          <w:sz w:val="20"/>
        </w:rPr>
      </w:pPr>
    </w:p>
    <w:p w:rsidR="00FD4244" w:rsidRPr="000E3674" w:rsidRDefault="00FD4244" w:rsidP="000E3674">
      <w:pPr>
        <w:pStyle w:val="ListParagraph"/>
        <w:numPr>
          <w:ilvl w:val="0"/>
          <w:numId w:val="1"/>
        </w:numPr>
        <w:spacing w:after="0" w:line="240" w:lineRule="auto"/>
        <w:jc w:val="both"/>
        <w:rPr>
          <w:sz w:val="20"/>
        </w:rPr>
      </w:pPr>
      <w:r w:rsidRPr="000E3674">
        <w:rPr>
          <w:sz w:val="20"/>
        </w:rPr>
        <w:t>BIO</w:t>
      </w:r>
    </w:p>
    <w:p w:rsidR="00FD4244" w:rsidRPr="000E3674" w:rsidRDefault="00FD4244" w:rsidP="000E3674">
      <w:pPr>
        <w:pStyle w:val="ListParagraph"/>
        <w:numPr>
          <w:ilvl w:val="0"/>
          <w:numId w:val="1"/>
        </w:numPr>
        <w:spacing w:after="0" w:line="240" w:lineRule="auto"/>
        <w:jc w:val="both"/>
        <w:rPr>
          <w:sz w:val="20"/>
        </w:rPr>
      </w:pPr>
      <w:r w:rsidRPr="000E3674">
        <w:rPr>
          <w:sz w:val="20"/>
        </w:rPr>
        <w:t>A DESCRIPTION OF WORKSHOP</w:t>
      </w:r>
    </w:p>
    <w:p w:rsidR="000E3674" w:rsidRPr="000E3674" w:rsidRDefault="00FD4244" w:rsidP="000E3674">
      <w:pPr>
        <w:pStyle w:val="ListParagraph"/>
        <w:numPr>
          <w:ilvl w:val="0"/>
          <w:numId w:val="1"/>
        </w:numPr>
        <w:spacing w:after="0" w:line="240" w:lineRule="auto"/>
        <w:jc w:val="both"/>
        <w:rPr>
          <w:sz w:val="20"/>
        </w:rPr>
      </w:pPr>
      <w:r w:rsidRPr="000E3674">
        <w:rPr>
          <w:sz w:val="20"/>
        </w:rPr>
        <w:t>IMAGES</w:t>
      </w:r>
    </w:p>
    <w:p w:rsidR="00FD4244" w:rsidRDefault="00FD4244" w:rsidP="000E3674">
      <w:pPr>
        <w:pStyle w:val="ListParagraph"/>
        <w:numPr>
          <w:ilvl w:val="0"/>
          <w:numId w:val="1"/>
        </w:numPr>
        <w:spacing w:after="0" w:line="240" w:lineRule="auto"/>
        <w:jc w:val="both"/>
        <w:rPr>
          <w:sz w:val="20"/>
        </w:rPr>
      </w:pPr>
      <w:r w:rsidRPr="000E3674">
        <w:rPr>
          <w:sz w:val="20"/>
        </w:rPr>
        <w:t>NOMINATE A FEE</w:t>
      </w:r>
    </w:p>
    <w:p w:rsidR="000E3674" w:rsidRDefault="000E3674" w:rsidP="000E3674">
      <w:pPr>
        <w:pStyle w:val="ListParagraph"/>
        <w:spacing w:after="0" w:line="240" w:lineRule="auto"/>
        <w:jc w:val="both"/>
        <w:rPr>
          <w:sz w:val="20"/>
        </w:rPr>
      </w:pPr>
    </w:p>
    <w:p w:rsidR="000E3674" w:rsidRDefault="000E3674" w:rsidP="000E3674">
      <w:pPr>
        <w:pStyle w:val="ListParagraph"/>
        <w:spacing w:after="0" w:line="240" w:lineRule="auto"/>
        <w:jc w:val="both"/>
        <w:rPr>
          <w:sz w:val="20"/>
        </w:rPr>
      </w:pPr>
    </w:p>
    <w:p w:rsidR="00C2220D" w:rsidRPr="007D314E" w:rsidRDefault="000E3674" w:rsidP="007D314E">
      <w:pPr>
        <w:spacing w:after="0" w:line="240" w:lineRule="auto"/>
        <w:ind w:left="360"/>
        <w:jc w:val="both"/>
      </w:pPr>
      <w:r w:rsidRPr="007D314E">
        <w:rPr>
          <w:b/>
          <w:sz w:val="20"/>
        </w:rPr>
        <w:t>CO</w:t>
      </w:r>
      <w:r w:rsidR="007D314E" w:rsidRPr="007D314E">
        <w:rPr>
          <w:b/>
          <w:sz w:val="20"/>
        </w:rPr>
        <w:t>NTACT:</w:t>
      </w:r>
      <w:r w:rsidR="007D314E">
        <w:rPr>
          <w:sz w:val="20"/>
        </w:rPr>
        <w:t xml:space="preserve"> BEMAC (07) 3391 4433 or </w:t>
      </w:r>
      <w:hyperlink r:id="rId9" w:history="1">
        <w:r w:rsidRPr="006A1B48">
          <w:rPr>
            <w:rStyle w:val="Hyperlink"/>
            <w:sz w:val="20"/>
          </w:rPr>
          <w:t>producer@bemac.org.au</w:t>
        </w:r>
      </w:hyperlink>
    </w:p>
    <w:sectPr w:rsidR="00C2220D" w:rsidRPr="007D314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3B4" w:rsidRDefault="00FB33B4" w:rsidP="00FB33B4">
      <w:pPr>
        <w:spacing w:after="0" w:line="240" w:lineRule="auto"/>
      </w:pPr>
      <w:r>
        <w:separator/>
      </w:r>
    </w:p>
  </w:endnote>
  <w:endnote w:type="continuationSeparator" w:id="0">
    <w:p w:rsidR="00FB33B4" w:rsidRDefault="00FB33B4" w:rsidP="00FB3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Jester">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Boulder">
    <w:altName w:val="Times New Roman"/>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3B4" w:rsidRDefault="00FB33B4" w:rsidP="00FB33B4">
      <w:pPr>
        <w:spacing w:after="0" w:line="240" w:lineRule="auto"/>
      </w:pPr>
      <w:r>
        <w:separator/>
      </w:r>
    </w:p>
  </w:footnote>
  <w:footnote w:type="continuationSeparator" w:id="0">
    <w:p w:rsidR="00FB33B4" w:rsidRDefault="00FB33B4" w:rsidP="00FB33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34DD9"/>
    <w:multiLevelType w:val="hybridMultilevel"/>
    <w:tmpl w:val="98206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20D"/>
    <w:rsid w:val="00000630"/>
    <w:rsid w:val="0002105E"/>
    <w:rsid w:val="00035469"/>
    <w:rsid w:val="000364D7"/>
    <w:rsid w:val="00062199"/>
    <w:rsid w:val="000647CB"/>
    <w:rsid w:val="00066FC7"/>
    <w:rsid w:val="00076B80"/>
    <w:rsid w:val="00096852"/>
    <w:rsid w:val="000A6739"/>
    <w:rsid w:val="000A6A4D"/>
    <w:rsid w:val="000A6CA5"/>
    <w:rsid w:val="000B3092"/>
    <w:rsid w:val="000C4417"/>
    <w:rsid w:val="000D0992"/>
    <w:rsid w:val="000E3674"/>
    <w:rsid w:val="000E75A2"/>
    <w:rsid w:val="000F2133"/>
    <w:rsid w:val="0010045F"/>
    <w:rsid w:val="00141452"/>
    <w:rsid w:val="001460A5"/>
    <w:rsid w:val="00184115"/>
    <w:rsid w:val="001E35C5"/>
    <w:rsid w:val="002443D1"/>
    <w:rsid w:val="002700D2"/>
    <w:rsid w:val="002727CF"/>
    <w:rsid w:val="00283412"/>
    <w:rsid w:val="0028507B"/>
    <w:rsid w:val="00285C87"/>
    <w:rsid w:val="002B44ED"/>
    <w:rsid w:val="002B7545"/>
    <w:rsid w:val="002B768E"/>
    <w:rsid w:val="002B7EDE"/>
    <w:rsid w:val="002E23BC"/>
    <w:rsid w:val="00317004"/>
    <w:rsid w:val="00334826"/>
    <w:rsid w:val="00360DED"/>
    <w:rsid w:val="0036148A"/>
    <w:rsid w:val="0038632F"/>
    <w:rsid w:val="003C7DD8"/>
    <w:rsid w:val="003E3CAF"/>
    <w:rsid w:val="004317AB"/>
    <w:rsid w:val="00443379"/>
    <w:rsid w:val="00444FDC"/>
    <w:rsid w:val="00474C46"/>
    <w:rsid w:val="00491509"/>
    <w:rsid w:val="004A2DBF"/>
    <w:rsid w:val="004C6EC0"/>
    <w:rsid w:val="004D3650"/>
    <w:rsid w:val="004F0BD5"/>
    <w:rsid w:val="00521BBF"/>
    <w:rsid w:val="005317DA"/>
    <w:rsid w:val="00540EEE"/>
    <w:rsid w:val="005459DC"/>
    <w:rsid w:val="005601E6"/>
    <w:rsid w:val="00577F10"/>
    <w:rsid w:val="00596794"/>
    <w:rsid w:val="005E5FDA"/>
    <w:rsid w:val="005F2785"/>
    <w:rsid w:val="0061606E"/>
    <w:rsid w:val="00627D79"/>
    <w:rsid w:val="00635B99"/>
    <w:rsid w:val="00653EE8"/>
    <w:rsid w:val="00666160"/>
    <w:rsid w:val="00696F1C"/>
    <w:rsid w:val="006A1C5D"/>
    <w:rsid w:val="006A5EB6"/>
    <w:rsid w:val="006A744D"/>
    <w:rsid w:val="006D2B76"/>
    <w:rsid w:val="007079AA"/>
    <w:rsid w:val="00722A23"/>
    <w:rsid w:val="00723652"/>
    <w:rsid w:val="0073233E"/>
    <w:rsid w:val="007349DC"/>
    <w:rsid w:val="007442C3"/>
    <w:rsid w:val="00777F01"/>
    <w:rsid w:val="007A724A"/>
    <w:rsid w:val="007B2EFD"/>
    <w:rsid w:val="007C59CC"/>
    <w:rsid w:val="007D314E"/>
    <w:rsid w:val="00806D4A"/>
    <w:rsid w:val="008104D6"/>
    <w:rsid w:val="00812534"/>
    <w:rsid w:val="008348AC"/>
    <w:rsid w:val="008839B0"/>
    <w:rsid w:val="00886AD1"/>
    <w:rsid w:val="00887A72"/>
    <w:rsid w:val="008B3CA2"/>
    <w:rsid w:val="008B43AF"/>
    <w:rsid w:val="009020DC"/>
    <w:rsid w:val="00907381"/>
    <w:rsid w:val="0091324A"/>
    <w:rsid w:val="00930F55"/>
    <w:rsid w:val="00932D09"/>
    <w:rsid w:val="009336E7"/>
    <w:rsid w:val="00943F75"/>
    <w:rsid w:val="00953BF8"/>
    <w:rsid w:val="0098575C"/>
    <w:rsid w:val="009A4F25"/>
    <w:rsid w:val="009F1FE6"/>
    <w:rsid w:val="00A46E78"/>
    <w:rsid w:val="00A54EA9"/>
    <w:rsid w:val="00A64316"/>
    <w:rsid w:val="00A83731"/>
    <w:rsid w:val="00AB6BEC"/>
    <w:rsid w:val="00AE0382"/>
    <w:rsid w:val="00B11C6A"/>
    <w:rsid w:val="00B15663"/>
    <w:rsid w:val="00B22E99"/>
    <w:rsid w:val="00B23FA4"/>
    <w:rsid w:val="00B54B0E"/>
    <w:rsid w:val="00B62D45"/>
    <w:rsid w:val="00B90756"/>
    <w:rsid w:val="00BA0012"/>
    <w:rsid w:val="00BA1A68"/>
    <w:rsid w:val="00C01A8A"/>
    <w:rsid w:val="00C2220D"/>
    <w:rsid w:val="00C441F4"/>
    <w:rsid w:val="00C53D54"/>
    <w:rsid w:val="00C57AF9"/>
    <w:rsid w:val="00C80941"/>
    <w:rsid w:val="00C97EE1"/>
    <w:rsid w:val="00CB0C24"/>
    <w:rsid w:val="00CC34FA"/>
    <w:rsid w:val="00CD7174"/>
    <w:rsid w:val="00CE6F2E"/>
    <w:rsid w:val="00D122D9"/>
    <w:rsid w:val="00D20BE7"/>
    <w:rsid w:val="00D26874"/>
    <w:rsid w:val="00D375DA"/>
    <w:rsid w:val="00D52ACE"/>
    <w:rsid w:val="00D815A6"/>
    <w:rsid w:val="00D87B0C"/>
    <w:rsid w:val="00D93D19"/>
    <w:rsid w:val="00DC1641"/>
    <w:rsid w:val="00E254EB"/>
    <w:rsid w:val="00E2647F"/>
    <w:rsid w:val="00E45E3C"/>
    <w:rsid w:val="00E95D2E"/>
    <w:rsid w:val="00ED6334"/>
    <w:rsid w:val="00EE69F2"/>
    <w:rsid w:val="00EF5EC7"/>
    <w:rsid w:val="00F01094"/>
    <w:rsid w:val="00F16D3D"/>
    <w:rsid w:val="00F865D5"/>
    <w:rsid w:val="00FA4E22"/>
    <w:rsid w:val="00FB33B4"/>
    <w:rsid w:val="00FB61E0"/>
    <w:rsid w:val="00FD4244"/>
    <w:rsid w:val="00FE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42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FB33B4"/>
    <w:pPr>
      <w:keepNext/>
      <w:spacing w:after="0" w:line="240" w:lineRule="auto"/>
      <w:outlineLvl w:val="3"/>
    </w:pPr>
    <w:rPr>
      <w:rFonts w:ascii="Jester" w:eastAsia="Times New Roman" w:hAnsi="Jester" w:cs="Times New Roman"/>
      <w:color w:val="FFFFFF"/>
      <w:sz w:val="48"/>
      <w:szCs w:val="20"/>
    </w:rPr>
  </w:style>
  <w:style w:type="paragraph" w:styleId="Heading8">
    <w:name w:val="heading 8"/>
    <w:basedOn w:val="Normal"/>
    <w:next w:val="Normal"/>
    <w:link w:val="Heading8Char"/>
    <w:uiPriority w:val="9"/>
    <w:semiHidden/>
    <w:unhideWhenUsed/>
    <w:qFormat/>
    <w:rsid w:val="007442C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20D"/>
    <w:rPr>
      <w:rFonts w:ascii="Tahoma" w:hAnsi="Tahoma" w:cs="Tahoma"/>
      <w:sz w:val="16"/>
      <w:szCs w:val="16"/>
    </w:rPr>
  </w:style>
  <w:style w:type="paragraph" w:styleId="Header">
    <w:name w:val="header"/>
    <w:basedOn w:val="Normal"/>
    <w:link w:val="HeaderChar"/>
    <w:uiPriority w:val="99"/>
    <w:unhideWhenUsed/>
    <w:rsid w:val="00FB33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3B4"/>
  </w:style>
  <w:style w:type="paragraph" w:styleId="Footer">
    <w:name w:val="footer"/>
    <w:basedOn w:val="Normal"/>
    <w:link w:val="FooterChar"/>
    <w:uiPriority w:val="99"/>
    <w:unhideWhenUsed/>
    <w:rsid w:val="00FB3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3B4"/>
  </w:style>
  <w:style w:type="character" w:customStyle="1" w:styleId="Heading4Char">
    <w:name w:val="Heading 4 Char"/>
    <w:basedOn w:val="DefaultParagraphFont"/>
    <w:link w:val="Heading4"/>
    <w:rsid w:val="00FB33B4"/>
    <w:rPr>
      <w:rFonts w:ascii="Jester" w:eastAsia="Times New Roman" w:hAnsi="Jester" w:cs="Times New Roman"/>
      <w:color w:val="FFFFFF"/>
      <w:sz w:val="48"/>
      <w:szCs w:val="20"/>
    </w:rPr>
  </w:style>
  <w:style w:type="character" w:customStyle="1" w:styleId="Heading1Char">
    <w:name w:val="Heading 1 Char"/>
    <w:basedOn w:val="DefaultParagraphFont"/>
    <w:link w:val="Heading1"/>
    <w:uiPriority w:val="9"/>
    <w:rsid w:val="007442C3"/>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
    <w:semiHidden/>
    <w:rsid w:val="007442C3"/>
    <w:rPr>
      <w:rFonts w:asciiTheme="majorHAnsi" w:eastAsiaTheme="majorEastAsia" w:hAnsiTheme="majorHAnsi" w:cstheme="majorBidi"/>
      <w:color w:val="404040" w:themeColor="text1" w:themeTint="BF"/>
      <w:sz w:val="20"/>
      <w:szCs w:val="20"/>
    </w:rPr>
  </w:style>
  <w:style w:type="paragraph" w:styleId="Title">
    <w:name w:val="Title"/>
    <w:basedOn w:val="Normal"/>
    <w:link w:val="TitleChar"/>
    <w:qFormat/>
    <w:rsid w:val="007442C3"/>
    <w:pPr>
      <w:spacing w:after="0" w:line="240" w:lineRule="auto"/>
      <w:jc w:val="center"/>
    </w:pPr>
    <w:rPr>
      <w:rFonts w:ascii="Tahoma" w:eastAsia="Times New Roman" w:hAnsi="Tahoma" w:cs="Times New Roman"/>
      <w:b/>
      <w:sz w:val="32"/>
      <w:szCs w:val="20"/>
    </w:rPr>
  </w:style>
  <w:style w:type="character" w:customStyle="1" w:styleId="TitleChar">
    <w:name w:val="Title Char"/>
    <w:basedOn w:val="DefaultParagraphFont"/>
    <w:link w:val="Title"/>
    <w:rsid w:val="007442C3"/>
    <w:rPr>
      <w:rFonts w:ascii="Tahoma" w:eastAsia="Times New Roman" w:hAnsi="Tahoma" w:cs="Times New Roman"/>
      <w:b/>
      <w:sz w:val="32"/>
      <w:szCs w:val="20"/>
    </w:rPr>
  </w:style>
  <w:style w:type="paragraph" w:styleId="BodyTextIndent">
    <w:name w:val="Body Text Indent"/>
    <w:basedOn w:val="Normal"/>
    <w:link w:val="BodyTextIndentChar"/>
    <w:rsid w:val="007442C3"/>
    <w:pPr>
      <w:spacing w:after="0" w:line="240" w:lineRule="auto"/>
      <w:ind w:left="720"/>
      <w:jc w:val="both"/>
    </w:pPr>
    <w:rPr>
      <w:rFonts w:ascii="Tahoma" w:eastAsia="Times New Roman" w:hAnsi="Tahoma" w:cs="Times New Roman"/>
      <w:sz w:val="18"/>
      <w:szCs w:val="20"/>
    </w:rPr>
  </w:style>
  <w:style w:type="character" w:customStyle="1" w:styleId="BodyTextIndentChar">
    <w:name w:val="Body Text Indent Char"/>
    <w:basedOn w:val="DefaultParagraphFont"/>
    <w:link w:val="BodyTextIndent"/>
    <w:rsid w:val="007442C3"/>
    <w:rPr>
      <w:rFonts w:ascii="Tahoma" w:eastAsia="Times New Roman" w:hAnsi="Tahoma" w:cs="Times New Roman"/>
      <w:sz w:val="18"/>
      <w:szCs w:val="20"/>
    </w:rPr>
  </w:style>
  <w:style w:type="paragraph" w:styleId="BodyText">
    <w:name w:val="Body Text"/>
    <w:basedOn w:val="Normal"/>
    <w:link w:val="BodyTextChar"/>
    <w:rsid w:val="007442C3"/>
    <w:pPr>
      <w:spacing w:after="120" w:line="240" w:lineRule="auto"/>
    </w:pPr>
    <w:rPr>
      <w:rFonts w:ascii="Times New Roman" w:eastAsia="Times New Roman" w:hAnsi="Times New Roman" w:cs="Times New Roman"/>
      <w:sz w:val="20"/>
      <w:szCs w:val="20"/>
      <w:lang w:eastAsia="x-none"/>
    </w:rPr>
  </w:style>
  <w:style w:type="character" w:customStyle="1" w:styleId="BodyTextChar">
    <w:name w:val="Body Text Char"/>
    <w:basedOn w:val="DefaultParagraphFont"/>
    <w:link w:val="BodyText"/>
    <w:rsid w:val="007442C3"/>
    <w:rPr>
      <w:rFonts w:ascii="Times New Roman" w:eastAsia="Times New Roman" w:hAnsi="Times New Roman" w:cs="Times New Roman"/>
      <w:sz w:val="20"/>
      <w:szCs w:val="20"/>
      <w:lang w:eastAsia="x-none"/>
    </w:rPr>
  </w:style>
  <w:style w:type="character" w:styleId="Hyperlink">
    <w:name w:val="Hyperlink"/>
    <w:rsid w:val="007442C3"/>
    <w:rPr>
      <w:color w:val="0000FF"/>
      <w:u w:val="single"/>
    </w:rPr>
  </w:style>
  <w:style w:type="paragraph" w:styleId="ListParagraph">
    <w:name w:val="List Paragraph"/>
    <w:basedOn w:val="Normal"/>
    <w:uiPriority w:val="34"/>
    <w:qFormat/>
    <w:rsid w:val="00FD4244"/>
    <w:pPr>
      <w:ind w:left="720"/>
      <w:contextualSpacing/>
    </w:pPr>
  </w:style>
  <w:style w:type="table" w:styleId="TableGrid">
    <w:name w:val="Table Grid"/>
    <w:basedOn w:val="TableNormal"/>
    <w:uiPriority w:val="59"/>
    <w:rsid w:val="00FD4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7D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7D314E"/>
    <w:rPr>
      <w:rFonts w:ascii="Courier New" w:eastAsia="Times New Roman" w:hAnsi="Courier New" w:cs="Courier New"/>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42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FB33B4"/>
    <w:pPr>
      <w:keepNext/>
      <w:spacing w:after="0" w:line="240" w:lineRule="auto"/>
      <w:outlineLvl w:val="3"/>
    </w:pPr>
    <w:rPr>
      <w:rFonts w:ascii="Jester" w:eastAsia="Times New Roman" w:hAnsi="Jester" w:cs="Times New Roman"/>
      <w:color w:val="FFFFFF"/>
      <w:sz w:val="48"/>
      <w:szCs w:val="20"/>
    </w:rPr>
  </w:style>
  <w:style w:type="paragraph" w:styleId="Heading8">
    <w:name w:val="heading 8"/>
    <w:basedOn w:val="Normal"/>
    <w:next w:val="Normal"/>
    <w:link w:val="Heading8Char"/>
    <w:uiPriority w:val="9"/>
    <w:semiHidden/>
    <w:unhideWhenUsed/>
    <w:qFormat/>
    <w:rsid w:val="007442C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20D"/>
    <w:rPr>
      <w:rFonts w:ascii="Tahoma" w:hAnsi="Tahoma" w:cs="Tahoma"/>
      <w:sz w:val="16"/>
      <w:szCs w:val="16"/>
    </w:rPr>
  </w:style>
  <w:style w:type="paragraph" w:styleId="Header">
    <w:name w:val="header"/>
    <w:basedOn w:val="Normal"/>
    <w:link w:val="HeaderChar"/>
    <w:uiPriority w:val="99"/>
    <w:unhideWhenUsed/>
    <w:rsid w:val="00FB33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3B4"/>
  </w:style>
  <w:style w:type="paragraph" w:styleId="Footer">
    <w:name w:val="footer"/>
    <w:basedOn w:val="Normal"/>
    <w:link w:val="FooterChar"/>
    <w:uiPriority w:val="99"/>
    <w:unhideWhenUsed/>
    <w:rsid w:val="00FB3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3B4"/>
  </w:style>
  <w:style w:type="character" w:customStyle="1" w:styleId="Heading4Char">
    <w:name w:val="Heading 4 Char"/>
    <w:basedOn w:val="DefaultParagraphFont"/>
    <w:link w:val="Heading4"/>
    <w:rsid w:val="00FB33B4"/>
    <w:rPr>
      <w:rFonts w:ascii="Jester" w:eastAsia="Times New Roman" w:hAnsi="Jester" w:cs="Times New Roman"/>
      <w:color w:val="FFFFFF"/>
      <w:sz w:val="48"/>
      <w:szCs w:val="20"/>
    </w:rPr>
  </w:style>
  <w:style w:type="character" w:customStyle="1" w:styleId="Heading1Char">
    <w:name w:val="Heading 1 Char"/>
    <w:basedOn w:val="DefaultParagraphFont"/>
    <w:link w:val="Heading1"/>
    <w:uiPriority w:val="9"/>
    <w:rsid w:val="007442C3"/>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
    <w:semiHidden/>
    <w:rsid w:val="007442C3"/>
    <w:rPr>
      <w:rFonts w:asciiTheme="majorHAnsi" w:eastAsiaTheme="majorEastAsia" w:hAnsiTheme="majorHAnsi" w:cstheme="majorBidi"/>
      <w:color w:val="404040" w:themeColor="text1" w:themeTint="BF"/>
      <w:sz w:val="20"/>
      <w:szCs w:val="20"/>
    </w:rPr>
  </w:style>
  <w:style w:type="paragraph" w:styleId="Title">
    <w:name w:val="Title"/>
    <w:basedOn w:val="Normal"/>
    <w:link w:val="TitleChar"/>
    <w:qFormat/>
    <w:rsid w:val="007442C3"/>
    <w:pPr>
      <w:spacing w:after="0" w:line="240" w:lineRule="auto"/>
      <w:jc w:val="center"/>
    </w:pPr>
    <w:rPr>
      <w:rFonts w:ascii="Tahoma" w:eastAsia="Times New Roman" w:hAnsi="Tahoma" w:cs="Times New Roman"/>
      <w:b/>
      <w:sz w:val="32"/>
      <w:szCs w:val="20"/>
    </w:rPr>
  </w:style>
  <w:style w:type="character" w:customStyle="1" w:styleId="TitleChar">
    <w:name w:val="Title Char"/>
    <w:basedOn w:val="DefaultParagraphFont"/>
    <w:link w:val="Title"/>
    <w:rsid w:val="007442C3"/>
    <w:rPr>
      <w:rFonts w:ascii="Tahoma" w:eastAsia="Times New Roman" w:hAnsi="Tahoma" w:cs="Times New Roman"/>
      <w:b/>
      <w:sz w:val="32"/>
      <w:szCs w:val="20"/>
    </w:rPr>
  </w:style>
  <w:style w:type="paragraph" w:styleId="BodyTextIndent">
    <w:name w:val="Body Text Indent"/>
    <w:basedOn w:val="Normal"/>
    <w:link w:val="BodyTextIndentChar"/>
    <w:rsid w:val="007442C3"/>
    <w:pPr>
      <w:spacing w:after="0" w:line="240" w:lineRule="auto"/>
      <w:ind w:left="720"/>
      <w:jc w:val="both"/>
    </w:pPr>
    <w:rPr>
      <w:rFonts w:ascii="Tahoma" w:eastAsia="Times New Roman" w:hAnsi="Tahoma" w:cs="Times New Roman"/>
      <w:sz w:val="18"/>
      <w:szCs w:val="20"/>
    </w:rPr>
  </w:style>
  <w:style w:type="character" w:customStyle="1" w:styleId="BodyTextIndentChar">
    <w:name w:val="Body Text Indent Char"/>
    <w:basedOn w:val="DefaultParagraphFont"/>
    <w:link w:val="BodyTextIndent"/>
    <w:rsid w:val="007442C3"/>
    <w:rPr>
      <w:rFonts w:ascii="Tahoma" w:eastAsia="Times New Roman" w:hAnsi="Tahoma" w:cs="Times New Roman"/>
      <w:sz w:val="18"/>
      <w:szCs w:val="20"/>
    </w:rPr>
  </w:style>
  <w:style w:type="paragraph" w:styleId="BodyText">
    <w:name w:val="Body Text"/>
    <w:basedOn w:val="Normal"/>
    <w:link w:val="BodyTextChar"/>
    <w:rsid w:val="007442C3"/>
    <w:pPr>
      <w:spacing w:after="120" w:line="240" w:lineRule="auto"/>
    </w:pPr>
    <w:rPr>
      <w:rFonts w:ascii="Times New Roman" w:eastAsia="Times New Roman" w:hAnsi="Times New Roman" w:cs="Times New Roman"/>
      <w:sz w:val="20"/>
      <w:szCs w:val="20"/>
      <w:lang w:eastAsia="x-none"/>
    </w:rPr>
  </w:style>
  <w:style w:type="character" w:customStyle="1" w:styleId="BodyTextChar">
    <w:name w:val="Body Text Char"/>
    <w:basedOn w:val="DefaultParagraphFont"/>
    <w:link w:val="BodyText"/>
    <w:rsid w:val="007442C3"/>
    <w:rPr>
      <w:rFonts w:ascii="Times New Roman" w:eastAsia="Times New Roman" w:hAnsi="Times New Roman" w:cs="Times New Roman"/>
      <w:sz w:val="20"/>
      <w:szCs w:val="20"/>
      <w:lang w:eastAsia="x-none"/>
    </w:rPr>
  </w:style>
  <w:style w:type="character" w:styleId="Hyperlink">
    <w:name w:val="Hyperlink"/>
    <w:rsid w:val="007442C3"/>
    <w:rPr>
      <w:color w:val="0000FF"/>
      <w:u w:val="single"/>
    </w:rPr>
  </w:style>
  <w:style w:type="paragraph" w:styleId="ListParagraph">
    <w:name w:val="List Paragraph"/>
    <w:basedOn w:val="Normal"/>
    <w:uiPriority w:val="34"/>
    <w:qFormat/>
    <w:rsid w:val="00FD4244"/>
    <w:pPr>
      <w:ind w:left="720"/>
      <w:contextualSpacing/>
    </w:pPr>
  </w:style>
  <w:style w:type="table" w:styleId="TableGrid">
    <w:name w:val="Table Grid"/>
    <w:basedOn w:val="TableNormal"/>
    <w:uiPriority w:val="59"/>
    <w:rsid w:val="00FD4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7D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7D314E"/>
    <w:rPr>
      <w:rFonts w:ascii="Courier New" w:eastAsia="Times New Roman" w:hAnsi="Courier New" w:cs="Courier New"/>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92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ducer@bemac.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239</Words>
  <Characters>1367</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bemac</dc:creator>
  <cp:lastModifiedBy>user</cp:lastModifiedBy>
  <cp:revision>2</cp:revision>
  <dcterms:created xsi:type="dcterms:W3CDTF">2013-07-08T06:18:00Z</dcterms:created>
  <dcterms:modified xsi:type="dcterms:W3CDTF">2013-07-08T06:18:00Z</dcterms:modified>
</cp:coreProperties>
</file>